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F7A" w:rsidRDefault="00B15F7A" w:rsidP="00B15F7A">
      <w:pPr>
        <w:spacing w:after="0"/>
        <w:jc w:val="center"/>
        <w:rPr>
          <w:b/>
        </w:rPr>
      </w:pPr>
      <w:r w:rsidRPr="003F1B9F">
        <w:rPr>
          <w:b/>
        </w:rPr>
        <w:t>KİŞİSEL VERİLERİN İŞLENMESİNE İLİŞKİN AÇIK RIZA BEYANI</w:t>
      </w:r>
    </w:p>
    <w:p w:rsidR="00B15F7A" w:rsidRDefault="00B15F7A" w:rsidP="00B15F7A">
      <w:pPr>
        <w:spacing w:after="0"/>
        <w:jc w:val="both"/>
        <w:rPr>
          <w:b/>
        </w:rPr>
      </w:pPr>
    </w:p>
    <w:p w:rsidR="00B15F7A" w:rsidRDefault="00B15F7A" w:rsidP="00B15F7A">
      <w:pPr>
        <w:spacing w:after="0"/>
        <w:jc w:val="both"/>
      </w:pPr>
      <w:r>
        <w:t xml:space="preserve">Tarafıma tebliğ edilen veya </w:t>
      </w:r>
      <w:hyperlink r:id="rId4" w:history="1">
        <w:r w:rsidRPr="001B21E7">
          <w:rPr>
            <w:rStyle w:val="Kpr"/>
          </w:rPr>
          <w:t>https://www.eforhali.com/</w:t>
        </w:r>
      </w:hyperlink>
      <w:r>
        <w:t xml:space="preserve"> ve </w:t>
      </w:r>
      <w:hyperlink r:id="rId5" w:history="1">
        <w:r>
          <w:rPr>
            <w:rStyle w:val="Kpr"/>
          </w:rPr>
          <w:t>http://www.eforcarpet.com.tr/</w:t>
        </w:r>
      </w:hyperlink>
      <w:r>
        <w:t xml:space="preserve"> internet siteleri</w:t>
      </w:r>
      <w:r w:rsidRPr="00294CAA">
        <w:t>nde yayınlanan ve elden teslim almış bulunduğum aydınlatma metnini ve bi</w:t>
      </w:r>
      <w:r>
        <w:t>lgilendirme yazısını okuduğumu, Kanun’un 11. m</w:t>
      </w:r>
      <w:r w:rsidRPr="00294CAA">
        <w:t>addesinde sayılan haklarım ile bu haklarımı nasıl kullanacağım</w:t>
      </w:r>
      <w:r>
        <w:t>ı okudum ve anladım.</w:t>
      </w:r>
    </w:p>
    <w:p w:rsidR="00B15F7A" w:rsidRDefault="00B15F7A" w:rsidP="00B15F7A">
      <w:pPr>
        <w:spacing w:after="0"/>
        <w:jc w:val="both"/>
      </w:pPr>
    </w:p>
    <w:p w:rsidR="00B15F7A" w:rsidRDefault="00B15F7A" w:rsidP="00B15F7A">
      <w:pPr>
        <w:spacing w:after="0"/>
        <w:jc w:val="both"/>
      </w:pPr>
      <w:proofErr w:type="gramStart"/>
      <w:r w:rsidRPr="00294CAA">
        <w:t>Kişisel Verilerin Korunması Kanunu</w:t>
      </w:r>
      <w:r>
        <w:t xml:space="preserve"> </w:t>
      </w:r>
      <w:r w:rsidRPr="00294CAA">
        <w:t xml:space="preserve">kapsamında, </w:t>
      </w:r>
      <w:r w:rsidRPr="00D0098F">
        <w:t xml:space="preserve">kişisel verilerimin; </w:t>
      </w:r>
      <w:r w:rsidRPr="00D0098F">
        <w:rPr>
          <w:bCs/>
        </w:rPr>
        <w:t xml:space="preserve">Efor Halı Paz. </w:t>
      </w:r>
      <w:proofErr w:type="gramEnd"/>
      <w:r w:rsidRPr="00D0098F">
        <w:rPr>
          <w:bCs/>
        </w:rPr>
        <w:t xml:space="preserve">San. </w:t>
      </w:r>
      <w:proofErr w:type="gramStart"/>
      <w:r w:rsidRPr="00D0098F">
        <w:rPr>
          <w:bCs/>
        </w:rPr>
        <w:t>İç ve Dış Tic. Ltd. Şti.</w:t>
      </w:r>
      <w:r>
        <w:rPr>
          <w:b/>
          <w:bCs/>
        </w:rPr>
        <w:t xml:space="preserve"> </w:t>
      </w:r>
      <w:r w:rsidRPr="00294CAA">
        <w:t>(“</w:t>
      </w:r>
      <w:r>
        <w:rPr>
          <w:rFonts w:cstheme="minorHAnsi"/>
          <w:bCs/>
        </w:rPr>
        <w:t>Efor Halı</w:t>
      </w:r>
      <w:r w:rsidRPr="00294CAA">
        <w:t>”) tarafından başta kanunlardaki esaslar ve yükümlülükler çerçevesinde olmak üzere</w:t>
      </w:r>
      <w:r>
        <w:t>,</w:t>
      </w:r>
      <w:r w:rsidRPr="00294CAA">
        <w:t xml:space="preserve"> </w:t>
      </w:r>
      <w:r>
        <w:t xml:space="preserve">yasalar gereğince muhafazasına, </w:t>
      </w:r>
      <w:r>
        <w:rPr>
          <w:rFonts w:cstheme="minorHAnsi"/>
          <w:bCs/>
        </w:rPr>
        <w:t>Efor Hal</w:t>
      </w:r>
      <w:r w:rsidRPr="00D0098F">
        <w:rPr>
          <w:rFonts w:cstheme="minorHAnsi"/>
          <w:bCs/>
        </w:rPr>
        <w:t>ı</w:t>
      </w:r>
      <w:r w:rsidRPr="00D0098F">
        <w:rPr>
          <w:rFonts w:cstheme="minorHAnsi"/>
        </w:rPr>
        <w:t>’nın</w:t>
      </w:r>
      <w:r>
        <w:rPr>
          <w:rFonts w:cstheme="minorHAnsi"/>
          <w:b/>
        </w:rPr>
        <w:t xml:space="preserve"> </w:t>
      </w:r>
      <w:r>
        <w:t>müşterilerine ürün / hizmet sunması, tedarikçi ya da üreticilerden ürün ve/veya hizmet tedariki sağlaması ve/veya bu konuda sözleşmeli ya da sözleşmesiz ticari ilişkilerin kurulması ve ifa edilmesi, ilgili belgeleri imzalayan tarafların tespiti ve kontrolü, bunlar kapsamında gerçekleştirilecek her türlü başvuru, iş ve işlemin sahibini ve muhatabını belirlemek üzere bilgilerin tespiti için kimlik, adres, vergi numarası ve diğer bilgileri kaydetmek, kâğıt üzerinde veya elektronik ortamda gerçekleştirilecek iş ve işlemlere dayanak olacak bilgi ve belgeleri düzenlenmesi gibi amaçların gerçekleştirilmesi için her türlü kanallar aracılığıyla Aydınlatma Metninde yer alan bilgiler ışığında işlenmesine ve kanuni ya da hizmete ve/veya iş ilişkisine bağlı fiili gereklilikler halinde Aydınlatma Metninde belirtilen kişiler ile paylaşılmasına süresiz olarak ve aydınlatılmış ve bilgi sahibi olarak, açık rızamla onay veriyorum.</w:t>
      </w:r>
      <w:proofErr w:type="gramEnd"/>
    </w:p>
    <w:p w:rsidR="00B15F7A" w:rsidRPr="00294CAA" w:rsidRDefault="00B15F7A" w:rsidP="00B15F7A">
      <w:pPr>
        <w:spacing w:after="0"/>
        <w:jc w:val="both"/>
      </w:pPr>
    </w:p>
    <w:p w:rsidR="00B15F7A" w:rsidRPr="00294CAA" w:rsidRDefault="00B15F7A" w:rsidP="00B15F7A">
      <w:pPr>
        <w:spacing w:after="0"/>
        <w:jc w:val="both"/>
      </w:pPr>
      <w:proofErr w:type="gramStart"/>
      <w:r>
        <w:t>A</w:t>
      </w:r>
      <w:r w:rsidRPr="00294CAA">
        <w:t xml:space="preserve">ydınlatma metninde belirtilen amaçlar dâhilinde ücret ve her türlü hak edişlerime ait ödemelerinin yapılabilmesi amacıyla ilgili finans kuruluşlarına, bordrolama ve </w:t>
      </w:r>
      <w:r>
        <w:t>gerekli sistemlerin</w:t>
      </w:r>
      <w:r w:rsidRPr="00294CAA">
        <w:t xml:space="preserve"> kurulması </w:t>
      </w:r>
      <w:r>
        <w:t>amacıyla</w:t>
      </w:r>
      <w:r w:rsidRPr="00294CAA">
        <w:t xml:space="preserve"> insan kaynakları yönetimi ve bilişimi sistemlerinin yürütülmesi amacıyla </w:t>
      </w:r>
      <w:r>
        <w:rPr>
          <w:rFonts w:cstheme="minorHAnsi"/>
          <w:bCs/>
        </w:rPr>
        <w:t>Efor Halı’nın</w:t>
      </w:r>
      <w:r w:rsidRPr="00294CAA">
        <w:t xml:space="preserve"> iş ilişkisi içerisinde olduğu kurum ve kuruluşlara, şirket hattı teminin sağlanması ama</w:t>
      </w:r>
      <w:r>
        <w:t xml:space="preserve">cıyla ilgili GSM operatörlerine, </w:t>
      </w:r>
      <w:r w:rsidRPr="00294CAA">
        <w:t>dışarıdan eğitim hizmeti alınan danışmanlık şirketlerine</w:t>
      </w:r>
      <w:r>
        <w:t xml:space="preserve"> ve </w:t>
      </w:r>
      <w:r>
        <w:rPr>
          <w:rFonts w:cstheme="minorHAnsi"/>
          <w:bCs/>
        </w:rPr>
        <w:t>Efor Halı</w:t>
      </w:r>
      <w:r>
        <w:t xml:space="preserve"> bünyesinde gerçekleştirilen tüm işlemlerin yerine getirilmesi amacıyla gerekli olması kaydıyla</w:t>
      </w:r>
      <w:r w:rsidRPr="00294CAA">
        <w:t xml:space="preserve"> kişisel verilerimin</w:t>
      </w:r>
      <w:r>
        <w:t xml:space="preserve"> </w:t>
      </w:r>
      <w:r w:rsidRPr="00294CAA">
        <w:t xml:space="preserve">aktarılmasına </w:t>
      </w:r>
      <w:r>
        <w:t xml:space="preserve">aydınlatılmış </w:t>
      </w:r>
      <w:r w:rsidRPr="00294CAA">
        <w:t>açık rıza</w:t>
      </w:r>
      <w:r>
        <w:t>m ile onay verdiğimi</w:t>
      </w:r>
      <w:r w:rsidRPr="00294CAA">
        <w:t xml:space="preserve"> kabul ve beyan ederim.</w:t>
      </w:r>
      <w:proofErr w:type="gramEnd"/>
    </w:p>
    <w:p w:rsidR="00B15F7A" w:rsidRPr="00294CAA" w:rsidRDefault="00B15F7A" w:rsidP="00B15F7A">
      <w:pPr>
        <w:spacing w:after="0"/>
        <w:jc w:val="both"/>
      </w:pPr>
    </w:p>
    <w:p w:rsidR="00B15F7A" w:rsidRPr="00C3218F" w:rsidRDefault="00B15F7A" w:rsidP="00B15F7A">
      <w:pPr>
        <w:spacing w:after="0"/>
        <w:jc w:val="both"/>
        <w:rPr>
          <w:b/>
        </w:rPr>
      </w:pPr>
      <w:r w:rsidRPr="00C3218F">
        <w:rPr>
          <w:b/>
        </w:rPr>
        <w:t>Adı</w:t>
      </w:r>
      <w:r w:rsidRPr="00C3218F">
        <w:rPr>
          <w:b/>
        </w:rPr>
        <w:tab/>
        <w:t>:</w:t>
      </w:r>
    </w:p>
    <w:p w:rsidR="00B15F7A" w:rsidRDefault="00B15F7A" w:rsidP="00B15F7A">
      <w:pPr>
        <w:spacing w:after="0"/>
        <w:jc w:val="both"/>
        <w:rPr>
          <w:b/>
        </w:rPr>
      </w:pPr>
      <w:r w:rsidRPr="00C3218F">
        <w:rPr>
          <w:b/>
        </w:rPr>
        <w:t>Soyadı</w:t>
      </w:r>
      <w:r w:rsidRPr="00C3218F">
        <w:rPr>
          <w:b/>
        </w:rPr>
        <w:tab/>
        <w:t>:</w:t>
      </w:r>
    </w:p>
    <w:p w:rsidR="00B15F7A" w:rsidRPr="00C3218F" w:rsidRDefault="00B15F7A" w:rsidP="00B15F7A">
      <w:pPr>
        <w:spacing w:after="0"/>
        <w:jc w:val="both"/>
        <w:rPr>
          <w:b/>
        </w:rPr>
      </w:pPr>
      <w:r>
        <w:rPr>
          <w:b/>
        </w:rPr>
        <w:t>Unvanı</w:t>
      </w:r>
      <w:r>
        <w:rPr>
          <w:b/>
        </w:rPr>
        <w:tab/>
        <w:t>:</w:t>
      </w:r>
    </w:p>
    <w:p w:rsidR="00B15F7A" w:rsidRPr="00C3218F" w:rsidRDefault="00B15F7A" w:rsidP="00B15F7A">
      <w:pPr>
        <w:spacing w:after="0"/>
        <w:jc w:val="both"/>
        <w:rPr>
          <w:b/>
        </w:rPr>
      </w:pPr>
      <w:r w:rsidRPr="00C3218F">
        <w:rPr>
          <w:b/>
        </w:rPr>
        <w:t>Tarih</w:t>
      </w:r>
      <w:r w:rsidRPr="00C3218F">
        <w:rPr>
          <w:b/>
        </w:rPr>
        <w:tab/>
        <w:t>:</w:t>
      </w:r>
    </w:p>
    <w:p w:rsidR="00B15F7A" w:rsidRPr="00C3218F" w:rsidRDefault="00B15F7A" w:rsidP="00B15F7A">
      <w:pPr>
        <w:spacing w:after="0"/>
        <w:jc w:val="both"/>
        <w:rPr>
          <w:b/>
        </w:rPr>
      </w:pPr>
      <w:r w:rsidRPr="00C3218F">
        <w:rPr>
          <w:b/>
        </w:rPr>
        <w:t>İmza</w:t>
      </w:r>
      <w:r w:rsidRPr="00C3218F">
        <w:rPr>
          <w:b/>
        </w:rPr>
        <w:tab/>
        <w:t>:</w:t>
      </w:r>
    </w:p>
    <w:p w:rsidR="008F712F" w:rsidRDefault="00B15F7A">
      <w:bookmarkStart w:id="0" w:name="_GoBack"/>
      <w:bookmarkEnd w:id="0"/>
    </w:p>
    <w:sectPr w:rsidR="008F7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92"/>
    <w:rsid w:val="00326B92"/>
    <w:rsid w:val="00933AF6"/>
    <w:rsid w:val="009B16D6"/>
    <w:rsid w:val="00B15F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AD8DB-4CD5-478F-8075-1A815D0E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F7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15F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forcarpet.com.tr/" TargetMode="External"/><Relationship Id="rId4" Type="http://schemas.openxmlformats.org/officeDocument/2006/relationships/hyperlink" Target="https://www.eforhal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yuşa yaramışlı</dc:creator>
  <cp:keywords/>
  <dc:description/>
  <cp:lastModifiedBy>yuşa yaramışlı</cp:lastModifiedBy>
  <cp:revision>2</cp:revision>
  <dcterms:created xsi:type="dcterms:W3CDTF">2020-06-18T10:51:00Z</dcterms:created>
  <dcterms:modified xsi:type="dcterms:W3CDTF">2020-06-18T10:51:00Z</dcterms:modified>
</cp:coreProperties>
</file>